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rPr>
          <w:rFonts w:ascii="Baskerville" w:cs="Baskerville" w:hAnsi="Baskerville" w:eastAsia="Baskerville"/>
          <w:b w:val="1"/>
          <w:bCs w:val="1"/>
          <w:sz w:val="32"/>
          <w:szCs w:val="32"/>
        </w:rPr>
      </w:pPr>
      <w:r>
        <w:rPr>
          <w:rFonts w:ascii="Baskerville" w:hAnsi="Baskerville"/>
          <w:b w:val="1"/>
          <w:bCs w:val="1"/>
          <w:sz w:val="32"/>
          <w:szCs w:val="32"/>
          <w:rtl w:val="0"/>
          <w:lang w:val="da-DK"/>
        </w:rPr>
        <w:t>Marc Facchini - Fakiren fra Bakkeb</w:t>
      </w:r>
      <w:r>
        <w:rPr>
          <w:rFonts w:ascii="Baskerville" w:hAnsi="Baskerville" w:hint="default"/>
          <w:b w:val="1"/>
          <w:bCs w:val="1"/>
          <w:sz w:val="32"/>
          <w:szCs w:val="32"/>
          <w:rtl w:val="0"/>
          <w:lang w:val="da-DK"/>
        </w:rPr>
        <w:t>ø</w:t>
      </w:r>
      <w:r>
        <w:rPr>
          <w:rFonts w:ascii="Baskerville" w:hAnsi="Baskerville"/>
          <w:b w:val="1"/>
          <w:bCs w:val="1"/>
          <w:sz w:val="32"/>
          <w:szCs w:val="32"/>
          <w:rtl w:val="0"/>
          <w:lang w:val="da-DK"/>
        </w:rPr>
        <w:t>lle</w:t>
      </w:r>
    </w:p>
    <w:p>
      <w:pPr>
        <w:pStyle w:val="Brødtekst"/>
        <w:rPr>
          <w:rFonts w:ascii="Baskerville" w:cs="Baskerville" w:hAnsi="Baskerville" w:eastAsia="Baskerville"/>
          <w:sz w:val="28"/>
          <w:szCs w:val="28"/>
        </w:rPr>
      </w:pPr>
    </w:p>
    <w:p>
      <w:pPr>
        <w:pStyle w:val="Brødtekst"/>
        <w:rPr>
          <w:rFonts w:ascii="Baskerville" w:cs="Baskerville" w:hAnsi="Baskerville" w:eastAsia="Baskerville"/>
          <w:sz w:val="28"/>
          <w:szCs w:val="28"/>
        </w:rPr>
      </w:pPr>
      <w:r>
        <w:rPr>
          <w:rFonts w:ascii="Baskerville" w:hAnsi="Baskerville"/>
          <w:sz w:val="28"/>
          <w:szCs w:val="28"/>
          <w:rtl w:val="0"/>
          <w:lang w:val="da-DK"/>
        </w:rPr>
        <w:t>Marc Facchini er en ener p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 xml:space="preserve">å </w:t>
      </w:r>
      <w:r>
        <w:rPr>
          <w:rFonts w:ascii="Baskerville" w:hAnsi="Baskerville"/>
          <w:sz w:val="28"/>
          <w:szCs w:val="28"/>
          <w:rtl w:val="0"/>
          <w:lang w:val="da-DK"/>
        </w:rPr>
        <w:t>den danske musikscene. I starten af 2010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’</w:t>
      </w:r>
      <w:r>
        <w:rPr>
          <w:rFonts w:ascii="Baskerville" w:hAnsi="Baskerville"/>
          <w:sz w:val="28"/>
          <w:szCs w:val="28"/>
          <w:rtl w:val="0"/>
          <w:lang w:val="da-DK"/>
        </w:rPr>
        <w:t>erne var den dansk/italienske sangskriver frontmand i det KarriereKanon-vindende rockband Mescalin Baby, og senere i det genrebrydende artpop-projekt Mother Lewinsky. Siden 2015 har han turneret land og rige rundt, med sit dansksprogede soloprojekt, hvor Facchini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’</w:t>
      </w:r>
      <w:r>
        <w:rPr>
          <w:rFonts w:ascii="Baskerville" w:hAnsi="Baskerville"/>
          <w:sz w:val="28"/>
          <w:szCs w:val="28"/>
          <w:rtl w:val="0"/>
          <w:lang w:val="da-DK"/>
        </w:rPr>
        <w:t>s psykedeliske neo-folk har fortryllet publikum p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 xml:space="preserve">å </w:t>
      </w:r>
      <w:r>
        <w:rPr>
          <w:rFonts w:ascii="Baskerville" w:hAnsi="Baskerville"/>
          <w:sz w:val="28"/>
          <w:szCs w:val="28"/>
          <w:rtl w:val="0"/>
          <w:lang w:val="da-DK"/>
        </w:rPr>
        <w:t>alt fra store festivalscener til t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æ</w:t>
      </w:r>
      <w:r>
        <w:rPr>
          <w:rFonts w:ascii="Baskerville" w:hAnsi="Baskerville"/>
          <w:sz w:val="28"/>
          <w:szCs w:val="28"/>
          <w:rtl w:val="0"/>
          <w:lang w:val="da-DK"/>
        </w:rPr>
        <w:t>tpakkede dagligstuer.</w:t>
      </w:r>
    </w:p>
    <w:p>
      <w:pPr>
        <w:pStyle w:val="Brødtekst"/>
        <w:rPr>
          <w:rFonts w:ascii="Baskerville" w:cs="Baskerville" w:hAnsi="Baskerville" w:eastAsia="Baskerville"/>
          <w:sz w:val="28"/>
          <w:szCs w:val="28"/>
        </w:rPr>
      </w:pPr>
    </w:p>
    <w:p>
      <w:pPr>
        <w:pStyle w:val="Brødtekst"/>
        <w:rPr>
          <w:rFonts w:ascii="Baskerville" w:cs="Baskerville" w:hAnsi="Baskerville" w:eastAsia="Baskerville"/>
          <w:sz w:val="28"/>
          <w:szCs w:val="28"/>
        </w:rPr>
      </w:pPr>
      <w:r>
        <w:rPr>
          <w:rFonts w:ascii="Baskerville" w:hAnsi="Baskerville" w:hint="default"/>
          <w:sz w:val="28"/>
          <w:szCs w:val="28"/>
          <w:rtl w:val="0"/>
          <w:lang w:val="da-DK"/>
        </w:rPr>
        <w:t>“</w:t>
      </w:r>
      <w:r>
        <w:rPr>
          <w:rFonts w:ascii="Baskerville" w:hAnsi="Baskerville"/>
          <w:sz w:val="28"/>
          <w:szCs w:val="28"/>
          <w:rtl w:val="0"/>
          <w:lang w:val="da-DK"/>
        </w:rPr>
        <w:t>For det er her, i hans k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ø</w:t>
      </w:r>
      <w:r>
        <w:rPr>
          <w:rFonts w:ascii="Baskerville" w:hAnsi="Baskerville"/>
          <w:sz w:val="28"/>
          <w:szCs w:val="28"/>
          <w:rtl w:val="0"/>
          <w:lang w:val="da-DK"/>
        </w:rPr>
        <w:t>d, i hans inkarnation af nedgriflede sange, som en str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å</w:t>
      </w:r>
      <w:r>
        <w:rPr>
          <w:rFonts w:ascii="Baskerville" w:hAnsi="Baskerville"/>
          <w:sz w:val="28"/>
          <w:szCs w:val="28"/>
          <w:rtl w:val="0"/>
          <w:lang w:val="da-DK"/>
        </w:rPr>
        <w:t>lende performer med r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ø</w:t>
      </w:r>
      <w:r>
        <w:rPr>
          <w:rFonts w:ascii="Baskerville" w:hAnsi="Baskerville"/>
          <w:sz w:val="28"/>
          <w:szCs w:val="28"/>
          <w:rtl w:val="0"/>
          <w:lang w:val="da-DK"/>
        </w:rPr>
        <w:t>dder i fortiden og topskud i nutiden, at det hele giver mening. Et menneske ytrer sig og mener hvert et fucking ord. S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 xml:space="preserve">å </w:t>
      </w:r>
      <w:r>
        <w:rPr>
          <w:rFonts w:ascii="Baskerville" w:hAnsi="Baskerville"/>
          <w:sz w:val="28"/>
          <w:szCs w:val="28"/>
          <w:rtl w:val="0"/>
          <w:lang w:val="da-DK"/>
        </w:rPr>
        <w:t xml:space="preserve">er det, at det er tid til at spidse 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ø</w:t>
      </w:r>
      <w:r>
        <w:rPr>
          <w:rFonts w:ascii="Baskerville" w:hAnsi="Baskerville"/>
          <w:sz w:val="28"/>
          <w:szCs w:val="28"/>
          <w:rtl w:val="0"/>
          <w:lang w:val="da-DK"/>
        </w:rPr>
        <w:t>rer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”</w:t>
      </w:r>
    </w:p>
    <w:p>
      <w:pPr>
        <w:pStyle w:val="Brødtekst"/>
        <w:numPr>
          <w:ilvl w:val="0"/>
          <w:numId w:val="2"/>
        </w:numPr>
        <w:rPr>
          <w:rFonts w:ascii="Baskerville" w:hAnsi="Baskerville"/>
          <w:i w:val="1"/>
          <w:iCs w:val="1"/>
          <w:sz w:val="28"/>
          <w:szCs w:val="28"/>
          <w:lang w:val="da-DK"/>
        </w:rPr>
      </w:pPr>
      <w:r>
        <w:rPr>
          <w:rFonts w:ascii="Baskerville" w:hAnsi="Baskerville"/>
          <w:i w:val="1"/>
          <w:iCs w:val="1"/>
          <w:sz w:val="28"/>
          <w:szCs w:val="28"/>
          <w:rtl w:val="0"/>
          <w:lang w:val="da-DK"/>
        </w:rPr>
        <w:t>Ralf Christensen, Dagbladet Information, Anmeldelse af M</w:t>
      </w:r>
      <w:r>
        <w:rPr>
          <w:rFonts w:ascii="Baskerville" w:hAnsi="Baskerville" w:hint="default"/>
          <w:i w:val="1"/>
          <w:iCs w:val="1"/>
          <w:sz w:val="28"/>
          <w:szCs w:val="28"/>
          <w:rtl w:val="0"/>
          <w:lang w:val="da-DK"/>
        </w:rPr>
        <w:t>ø</w:t>
      </w:r>
      <w:r>
        <w:rPr>
          <w:rFonts w:ascii="Baskerville" w:hAnsi="Baskerville"/>
          <w:i w:val="1"/>
          <w:iCs w:val="1"/>
          <w:sz w:val="28"/>
          <w:szCs w:val="28"/>
          <w:rtl w:val="0"/>
          <w:lang w:val="da-DK"/>
        </w:rPr>
        <w:t>rk Mandala (2016)</w:t>
      </w:r>
    </w:p>
    <w:p>
      <w:pPr>
        <w:pStyle w:val="Brødtekst"/>
        <w:rPr>
          <w:rFonts w:ascii="Baskerville" w:cs="Baskerville" w:hAnsi="Baskerville" w:eastAsia="Baskerville"/>
          <w:sz w:val="28"/>
          <w:szCs w:val="28"/>
        </w:rPr>
      </w:pPr>
    </w:p>
    <w:p>
      <w:pPr>
        <w:pStyle w:val="Brødtekst"/>
        <w:rPr>
          <w:rFonts w:ascii="Baskerville" w:cs="Baskerville" w:hAnsi="Baskerville" w:eastAsia="Baskerville"/>
          <w:sz w:val="28"/>
          <w:szCs w:val="28"/>
        </w:rPr>
      </w:pPr>
      <w:r>
        <w:rPr>
          <w:rFonts w:ascii="Baskerville" w:hAnsi="Baskerville"/>
          <w:sz w:val="28"/>
          <w:szCs w:val="28"/>
          <w:rtl w:val="0"/>
          <w:lang w:val="da-DK"/>
        </w:rPr>
        <w:t>Bosat i K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ø</w:t>
      </w:r>
      <w:r>
        <w:rPr>
          <w:rFonts w:ascii="Baskerville" w:hAnsi="Baskerville"/>
          <w:sz w:val="28"/>
          <w:szCs w:val="28"/>
          <w:rtl w:val="0"/>
          <w:lang w:val="da-DK"/>
        </w:rPr>
        <w:t>benhavn, opvokset p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 xml:space="preserve">å </w:t>
      </w:r>
      <w:r>
        <w:rPr>
          <w:rFonts w:ascii="Baskerville" w:hAnsi="Baskerville"/>
          <w:sz w:val="28"/>
          <w:szCs w:val="28"/>
          <w:rtl w:val="0"/>
          <w:lang w:val="da-DK"/>
        </w:rPr>
        <w:t>en teaterskole i Bakkeb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ø</w:t>
      </w:r>
      <w:r>
        <w:rPr>
          <w:rFonts w:ascii="Baskerville" w:hAnsi="Baskerville"/>
          <w:sz w:val="28"/>
          <w:szCs w:val="28"/>
          <w:rtl w:val="0"/>
          <w:lang w:val="da-DK"/>
        </w:rPr>
        <w:t>lle (hvor kragerne vender), og med en sl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æ</w:t>
      </w:r>
      <w:r>
        <w:rPr>
          <w:rFonts w:ascii="Baskerville" w:hAnsi="Baskerville"/>
          <w:sz w:val="28"/>
          <w:szCs w:val="28"/>
          <w:rtl w:val="0"/>
          <w:lang w:val="da-DK"/>
        </w:rPr>
        <w:t>gt best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å</w:t>
      </w:r>
      <w:r>
        <w:rPr>
          <w:rFonts w:ascii="Baskerville" w:hAnsi="Baskerville"/>
          <w:sz w:val="28"/>
          <w:szCs w:val="28"/>
          <w:rtl w:val="0"/>
          <w:lang w:val="da-DK"/>
        </w:rPr>
        <w:t>ende af alt fra h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å</w:t>
      </w:r>
      <w:r>
        <w:rPr>
          <w:rFonts w:ascii="Baskerville" w:hAnsi="Baskerville"/>
          <w:sz w:val="28"/>
          <w:szCs w:val="28"/>
          <w:rtl w:val="0"/>
          <w:lang w:val="da-DK"/>
        </w:rPr>
        <w:t>ndv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æ</w:t>
      </w:r>
      <w:r>
        <w:rPr>
          <w:rFonts w:ascii="Baskerville" w:hAnsi="Baskerville"/>
          <w:sz w:val="28"/>
          <w:szCs w:val="28"/>
          <w:rtl w:val="0"/>
          <w:lang w:val="da-DK"/>
        </w:rPr>
        <w:t>rkere og l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æ</w:t>
      </w:r>
      <w:r>
        <w:rPr>
          <w:rFonts w:ascii="Baskerville" w:hAnsi="Baskerville"/>
          <w:sz w:val="28"/>
          <w:szCs w:val="28"/>
          <w:rtl w:val="0"/>
          <w:lang w:val="da-DK"/>
        </w:rPr>
        <w:t>ger til skuespillere og svindlere, bruger Facchini sin baggrund og sine omgivelser, til at skrive sange der kr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æ</w:t>
      </w:r>
      <w:r>
        <w:rPr>
          <w:rFonts w:ascii="Baskerville" w:hAnsi="Baskerville"/>
          <w:sz w:val="28"/>
          <w:szCs w:val="28"/>
          <w:rtl w:val="0"/>
          <w:lang w:val="da-DK"/>
        </w:rPr>
        <w:t>ver fordybelse. Sange om krop, finanser, forvandling, filosofi, religion, seksualtiet, spiritualitet og d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ø</w:t>
      </w:r>
      <w:r>
        <w:rPr>
          <w:rFonts w:ascii="Baskerville" w:hAnsi="Baskerville"/>
          <w:sz w:val="28"/>
          <w:szCs w:val="28"/>
          <w:rtl w:val="0"/>
          <w:lang w:val="da-DK"/>
        </w:rPr>
        <w:t>d. Sange skrevet ud fra forfatteren og forbilledet Hunter S. Thompson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’</w:t>
      </w:r>
      <w:r>
        <w:rPr>
          <w:rFonts w:ascii="Baskerville" w:hAnsi="Baskerville"/>
          <w:sz w:val="28"/>
          <w:szCs w:val="28"/>
          <w:rtl w:val="0"/>
          <w:lang w:val="da-DK"/>
        </w:rPr>
        <w:t>s tese om, at man nogle gange er n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ø</w:t>
      </w:r>
      <w:r>
        <w:rPr>
          <w:rFonts w:ascii="Baskerville" w:hAnsi="Baskerville"/>
          <w:sz w:val="28"/>
          <w:szCs w:val="28"/>
          <w:rtl w:val="0"/>
          <w:lang w:val="da-DK"/>
        </w:rPr>
        <w:t>dt til at fort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æ</w:t>
      </w:r>
      <w:r>
        <w:rPr>
          <w:rFonts w:ascii="Baskerville" w:hAnsi="Baskerville"/>
          <w:sz w:val="28"/>
          <w:szCs w:val="28"/>
          <w:rtl w:val="0"/>
          <w:lang w:val="da-DK"/>
        </w:rPr>
        <w:t>lle en l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ø</w:t>
      </w:r>
      <w:r>
        <w:rPr>
          <w:rFonts w:ascii="Baskerville" w:hAnsi="Baskerville"/>
          <w:sz w:val="28"/>
          <w:szCs w:val="28"/>
          <w:rtl w:val="0"/>
          <w:lang w:val="da-DK"/>
        </w:rPr>
        <w:t>gn for at komme t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æ</w:t>
      </w:r>
      <w:r>
        <w:rPr>
          <w:rFonts w:ascii="Baskerville" w:hAnsi="Baskerville"/>
          <w:sz w:val="28"/>
          <w:szCs w:val="28"/>
          <w:rtl w:val="0"/>
          <w:lang w:val="da-DK"/>
        </w:rPr>
        <w:t>ttest muligt p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 xml:space="preserve">å </w:t>
      </w:r>
      <w:r>
        <w:rPr>
          <w:rFonts w:ascii="Baskerville" w:hAnsi="Baskerville"/>
          <w:sz w:val="28"/>
          <w:szCs w:val="28"/>
          <w:rtl w:val="0"/>
          <w:lang w:val="da-DK"/>
        </w:rPr>
        <w:t>sandheden.</w:t>
      </w:r>
    </w:p>
    <w:p>
      <w:pPr>
        <w:pStyle w:val="Brødtekst"/>
        <w:rPr>
          <w:rFonts w:ascii="Baskerville" w:cs="Baskerville" w:hAnsi="Baskerville" w:eastAsia="Baskerville"/>
          <w:sz w:val="28"/>
          <w:szCs w:val="28"/>
        </w:rPr>
      </w:pPr>
    </w:p>
    <w:p>
      <w:pPr>
        <w:pStyle w:val="Brødtekst"/>
        <w:rPr>
          <w:rFonts w:ascii="Baskerville" w:cs="Baskerville" w:hAnsi="Baskerville" w:eastAsia="Baskerville"/>
          <w:sz w:val="28"/>
          <w:szCs w:val="28"/>
        </w:rPr>
      </w:pPr>
      <w:r>
        <w:rPr>
          <w:rFonts w:ascii="Baskerville" w:hAnsi="Baskerville" w:hint="default"/>
          <w:sz w:val="28"/>
          <w:szCs w:val="28"/>
          <w:rtl w:val="0"/>
          <w:lang w:val="da-DK"/>
        </w:rPr>
        <w:t>“</w:t>
      </w:r>
      <w:r>
        <w:rPr>
          <w:rFonts w:ascii="Baskerville" w:hAnsi="Baskerville"/>
          <w:sz w:val="28"/>
          <w:szCs w:val="28"/>
          <w:rtl w:val="0"/>
          <w:lang w:val="da-DK"/>
        </w:rPr>
        <w:t>I en afbalanceret vekselvirkning mellem bragende agitation og intim minimalisme viser Marc Facchini med sin tredje plade, at han er en sangskriver  af h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ø</w:t>
      </w:r>
      <w:r>
        <w:rPr>
          <w:rFonts w:ascii="Baskerville" w:hAnsi="Baskerville"/>
          <w:sz w:val="28"/>
          <w:szCs w:val="28"/>
          <w:rtl w:val="0"/>
          <w:lang w:val="da-DK"/>
        </w:rPr>
        <w:t>j karat. Sj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æ</w:t>
      </w:r>
      <w:r>
        <w:rPr>
          <w:rFonts w:ascii="Baskerville" w:hAnsi="Baskerville"/>
          <w:sz w:val="28"/>
          <w:szCs w:val="28"/>
          <w:rtl w:val="0"/>
          <w:lang w:val="da-DK"/>
        </w:rPr>
        <w:t>ldent har dansksproget folk lydt s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 xml:space="preserve">å </w:t>
      </w:r>
      <w:r>
        <w:rPr>
          <w:rFonts w:ascii="Baskerville" w:hAnsi="Baskerville"/>
          <w:sz w:val="28"/>
          <w:szCs w:val="28"/>
          <w:rtl w:val="0"/>
          <w:lang w:val="da-DK"/>
        </w:rPr>
        <w:t>n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æ</w:t>
      </w:r>
      <w:r>
        <w:rPr>
          <w:rFonts w:ascii="Baskerville" w:hAnsi="Baskerville"/>
          <w:sz w:val="28"/>
          <w:szCs w:val="28"/>
          <w:rtl w:val="0"/>
          <w:lang w:val="da-DK"/>
        </w:rPr>
        <w:t>rv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æ</w:t>
      </w:r>
      <w:r>
        <w:rPr>
          <w:rFonts w:ascii="Baskerville" w:hAnsi="Baskerville"/>
          <w:sz w:val="28"/>
          <w:szCs w:val="28"/>
          <w:rtl w:val="0"/>
          <w:lang w:val="da-DK"/>
        </w:rPr>
        <w:t>rende og n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ø</w:t>
      </w:r>
      <w:r>
        <w:rPr>
          <w:rFonts w:ascii="Baskerville" w:hAnsi="Baskerville"/>
          <w:sz w:val="28"/>
          <w:szCs w:val="28"/>
          <w:rtl w:val="0"/>
          <w:lang w:val="da-DK"/>
        </w:rPr>
        <w:t>dvendigt.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”</w:t>
      </w:r>
    </w:p>
    <w:p>
      <w:pPr>
        <w:pStyle w:val="Brødtekst"/>
        <w:numPr>
          <w:ilvl w:val="0"/>
          <w:numId w:val="2"/>
        </w:numPr>
        <w:rPr>
          <w:rFonts w:ascii="Baskerville" w:hAnsi="Baskerville"/>
          <w:i w:val="1"/>
          <w:iCs w:val="1"/>
          <w:sz w:val="28"/>
          <w:szCs w:val="28"/>
          <w:lang w:val="da-DK"/>
        </w:rPr>
      </w:pPr>
      <w:r>
        <w:rPr>
          <w:rFonts w:ascii="Baskerville" w:hAnsi="Baskerville"/>
          <w:i w:val="1"/>
          <w:iCs w:val="1"/>
          <w:sz w:val="28"/>
          <w:szCs w:val="28"/>
          <w:rtl w:val="0"/>
          <w:lang w:val="da-DK"/>
        </w:rPr>
        <w:t>Lousie Rosengreen, Dagbladet Information, Anmeldelse af Himmelmekanik (2018)</w:t>
      </w:r>
    </w:p>
    <w:p>
      <w:pPr>
        <w:pStyle w:val="Brødtekst"/>
        <w:rPr>
          <w:rFonts w:ascii="Baskerville" w:cs="Baskerville" w:hAnsi="Baskerville" w:eastAsia="Baskerville"/>
          <w:sz w:val="28"/>
          <w:szCs w:val="28"/>
        </w:rPr>
      </w:pPr>
    </w:p>
    <w:p>
      <w:pPr>
        <w:pStyle w:val="Brødtekst"/>
        <w:rPr>
          <w:rFonts w:ascii="Baskerville" w:cs="Baskerville" w:hAnsi="Baskerville" w:eastAsia="Baskerville"/>
          <w:sz w:val="28"/>
          <w:szCs w:val="28"/>
        </w:rPr>
      </w:pPr>
      <w:r>
        <w:rPr>
          <w:rFonts w:ascii="Baskerville" w:hAnsi="Baskerville"/>
          <w:sz w:val="28"/>
          <w:szCs w:val="28"/>
          <w:rtl w:val="0"/>
          <w:lang w:val="da-DK"/>
        </w:rPr>
        <w:t>Selvom Marc Facchini endnu ikke har sl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å</w:t>
      </w:r>
      <w:r>
        <w:rPr>
          <w:rFonts w:ascii="Baskerville" w:hAnsi="Baskerville"/>
          <w:sz w:val="28"/>
          <w:szCs w:val="28"/>
          <w:rtl w:val="0"/>
          <w:lang w:val="da-DK"/>
        </w:rPr>
        <w:t>et igennem til et bredt publikum, s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 xml:space="preserve">å </w:t>
      </w:r>
      <w:r>
        <w:rPr>
          <w:rFonts w:ascii="Baskerville" w:hAnsi="Baskerville"/>
          <w:sz w:val="28"/>
          <w:szCs w:val="28"/>
          <w:rtl w:val="0"/>
          <w:lang w:val="da-DK"/>
        </w:rPr>
        <w:t>har han alligevel et st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ø</w:t>
      </w:r>
      <w:r>
        <w:rPr>
          <w:rFonts w:ascii="Baskerville" w:hAnsi="Baskerville"/>
          <w:sz w:val="28"/>
          <w:szCs w:val="28"/>
          <w:rtl w:val="0"/>
          <w:lang w:val="da-DK"/>
        </w:rPr>
        <w:t>t voksende og s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æ</w:t>
      </w:r>
      <w:r>
        <w:rPr>
          <w:rFonts w:ascii="Baskerville" w:hAnsi="Baskerville"/>
          <w:sz w:val="28"/>
          <w:szCs w:val="28"/>
          <w:rtl w:val="0"/>
          <w:lang w:val="da-DK"/>
        </w:rPr>
        <w:t>rdeles trofast f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ø</w:t>
      </w:r>
      <w:r>
        <w:rPr>
          <w:rFonts w:ascii="Baskerville" w:hAnsi="Baskerville"/>
          <w:sz w:val="28"/>
          <w:szCs w:val="28"/>
          <w:rtl w:val="0"/>
          <w:lang w:val="da-DK"/>
        </w:rPr>
        <w:t>lge, blandt andet p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 xml:space="preserve">å </w:t>
      </w:r>
      <w:r>
        <w:rPr>
          <w:rFonts w:ascii="Baskerville" w:hAnsi="Baskerville"/>
          <w:sz w:val="28"/>
          <w:szCs w:val="28"/>
          <w:rtl w:val="0"/>
          <w:lang w:val="da-DK"/>
        </w:rPr>
        <w:t>grund af hans helst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ø</w:t>
      </w:r>
      <w:r>
        <w:rPr>
          <w:rFonts w:ascii="Baskerville" w:hAnsi="Baskerville"/>
          <w:sz w:val="28"/>
          <w:szCs w:val="28"/>
          <w:rtl w:val="0"/>
          <w:lang w:val="da-DK"/>
        </w:rPr>
        <w:t>bte albumudgivelser og medrivende koncertoplevelser. Hans sange er blevet spillet p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 xml:space="preserve">å </w:t>
      </w:r>
      <w:r>
        <w:rPr>
          <w:rFonts w:ascii="Baskerville" w:hAnsi="Baskerville"/>
          <w:sz w:val="28"/>
          <w:szCs w:val="28"/>
          <w:rtl w:val="0"/>
          <w:lang w:val="da-DK"/>
        </w:rPr>
        <w:t>radio i Danmark, men ogs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 xml:space="preserve">å </w:t>
      </w:r>
      <w:r>
        <w:rPr>
          <w:rFonts w:ascii="Baskerville" w:hAnsi="Baskerville"/>
          <w:sz w:val="28"/>
          <w:szCs w:val="28"/>
          <w:rtl w:val="0"/>
          <w:lang w:val="da-DK"/>
        </w:rPr>
        <w:t>i USA og Italien, og han blev DMA-nomineret b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å</w:t>
      </w:r>
      <w:r>
        <w:rPr>
          <w:rFonts w:ascii="Baskerville" w:hAnsi="Baskerville"/>
          <w:sz w:val="28"/>
          <w:szCs w:val="28"/>
          <w:rtl w:val="0"/>
          <w:lang w:val="da-DK"/>
        </w:rPr>
        <w:t xml:space="preserve">de i 2015 og 2020. I 2022 er Facchini aktuel med et nyt album, 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‘</w:t>
      </w:r>
      <w:r>
        <w:rPr>
          <w:rFonts w:ascii="Baskerville" w:hAnsi="Baskerville"/>
          <w:sz w:val="28"/>
          <w:szCs w:val="28"/>
          <w:rtl w:val="0"/>
          <w:lang w:val="da-DK"/>
        </w:rPr>
        <w:t>Breve Fra Babylon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’</w:t>
      </w:r>
      <w:r>
        <w:rPr>
          <w:rFonts w:ascii="Baskerville" w:hAnsi="Baskerville"/>
          <w:sz w:val="28"/>
          <w:szCs w:val="28"/>
          <w:rtl w:val="0"/>
          <w:lang w:val="da-DK"/>
        </w:rPr>
        <w:t>, indspillet sammen med nogle af landets mest anerkendte musikere. Et album, der igen bringer Facchini ud p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 xml:space="preserve">å </w:t>
      </w:r>
      <w:r>
        <w:rPr>
          <w:rFonts w:ascii="Baskerville" w:hAnsi="Baskerville"/>
          <w:sz w:val="28"/>
          <w:szCs w:val="28"/>
          <w:rtl w:val="0"/>
          <w:lang w:val="da-DK"/>
        </w:rPr>
        <w:t>de danske landeveje, med traditionen i den ene h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å</w:t>
      </w:r>
      <w:r>
        <w:rPr>
          <w:rFonts w:ascii="Baskerville" w:hAnsi="Baskerville"/>
          <w:sz w:val="28"/>
          <w:szCs w:val="28"/>
          <w:rtl w:val="0"/>
          <w:lang w:val="da-DK"/>
        </w:rPr>
        <w:t>nd, og innovationen i den anden.</w:t>
      </w:r>
    </w:p>
    <w:p>
      <w:pPr>
        <w:pStyle w:val="Brødtekst"/>
        <w:rPr>
          <w:rFonts w:ascii="Baskerville" w:cs="Baskerville" w:hAnsi="Baskerville" w:eastAsia="Baskerville"/>
          <w:sz w:val="28"/>
          <w:szCs w:val="28"/>
        </w:rPr>
      </w:pPr>
    </w:p>
    <w:p>
      <w:pPr>
        <w:pStyle w:val="Brødtekst"/>
        <w:rPr>
          <w:rFonts w:ascii="Baskerville" w:cs="Baskerville" w:hAnsi="Baskerville" w:eastAsia="Baskerville"/>
          <w:sz w:val="28"/>
          <w:szCs w:val="28"/>
        </w:rPr>
      </w:pPr>
      <w:r>
        <w:rPr>
          <w:rFonts w:ascii="Baskerville" w:hAnsi="Baskerville" w:hint="default"/>
          <w:sz w:val="28"/>
          <w:szCs w:val="28"/>
          <w:rtl w:val="0"/>
          <w:lang w:val="da-DK"/>
        </w:rPr>
        <w:t>“</w:t>
      </w:r>
      <w:r>
        <w:rPr>
          <w:rFonts w:ascii="Baskerville" w:hAnsi="Baskerville"/>
          <w:sz w:val="28"/>
          <w:szCs w:val="28"/>
          <w:rtl w:val="0"/>
          <w:lang w:val="da-DK"/>
        </w:rPr>
        <w:t>Der er noget s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æ</w:t>
      </w:r>
      <w:r>
        <w:rPr>
          <w:rFonts w:ascii="Baskerville" w:hAnsi="Baskerville"/>
          <w:sz w:val="28"/>
          <w:szCs w:val="28"/>
          <w:rtl w:val="0"/>
          <w:lang w:val="da-DK"/>
        </w:rPr>
        <w:t>regent nordisk over tonen p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 xml:space="preserve">å </w:t>
      </w:r>
      <w:r>
        <w:rPr>
          <w:rFonts w:ascii="Baskerville" w:hAnsi="Baskerville"/>
          <w:sz w:val="28"/>
          <w:szCs w:val="28"/>
          <w:rtl w:val="0"/>
          <w:lang w:val="da-DK"/>
        </w:rPr>
        <w:t>Ind i Evigheden, og det selvom albummets 11 sange ofte lyder som en togrejse gennem et forenet Europa med et folk-ensemble som selskab. Tonen er lige s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 xml:space="preserve">å </w:t>
      </w:r>
      <w:r>
        <w:rPr>
          <w:rFonts w:ascii="Baskerville" w:hAnsi="Baskerville"/>
          <w:sz w:val="28"/>
          <w:szCs w:val="28"/>
          <w:rtl w:val="0"/>
          <w:lang w:val="da-DK"/>
        </w:rPr>
        <w:t>lys som en midsommernat.</w:t>
      </w:r>
      <w:r>
        <w:rPr>
          <w:rFonts w:ascii="Baskerville" w:hAnsi="Baskerville" w:hint="default"/>
          <w:sz w:val="28"/>
          <w:szCs w:val="28"/>
          <w:rtl w:val="0"/>
          <w:lang w:val="da-DK"/>
        </w:rPr>
        <w:t>”</w:t>
      </w:r>
    </w:p>
    <w:p>
      <w:pPr>
        <w:pStyle w:val="Brødtekst"/>
        <w:numPr>
          <w:ilvl w:val="0"/>
          <w:numId w:val="2"/>
        </w:numPr>
        <w:rPr>
          <w:rFonts w:ascii="Baskerville" w:hAnsi="Baskerville"/>
          <w:i w:val="1"/>
          <w:iCs w:val="1"/>
          <w:sz w:val="28"/>
          <w:szCs w:val="28"/>
          <w:lang w:val="da-DK"/>
        </w:rPr>
      </w:pPr>
      <w:r>
        <w:rPr>
          <w:rFonts w:ascii="Baskerville" w:hAnsi="Baskerville"/>
          <w:i w:val="1"/>
          <w:iCs w:val="1"/>
          <w:sz w:val="28"/>
          <w:szCs w:val="28"/>
          <w:rtl w:val="0"/>
          <w:lang w:val="da-DK"/>
        </w:rPr>
        <w:t>Esben Suurballe Christensen, GAFFA, Anmeldelse af Ind i Evigheden (2020)</w:t>
      </w:r>
    </w:p>
    <w:p>
      <w:pPr>
        <w:pStyle w:val="Brødtekst"/>
      </w:pPr>
      <w:r>
        <w:rPr>
          <w:rFonts w:ascii="Baskerville" w:cs="Baskerville" w:hAnsi="Baskerville" w:eastAsia="Baskerville"/>
          <w:sz w:val="28"/>
          <w:szCs w:val="28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askervil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eg"/>
  </w:abstractNum>
  <w:abstractNum w:abstractNumId="1">
    <w:multiLevelType w:val="hybridMultilevel"/>
    <w:styleLink w:val="Streg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45" w:hanging="30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85" w:hanging="30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25" w:hanging="30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65" w:hanging="30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505" w:hanging="30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45" w:hanging="30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85" w:hanging="30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25" w:hanging="30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numbering" w:styleId="Streg">
    <w:name w:val="Streg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